
<file path=[Content_Types].xml><?xml version="1.0" encoding="utf-8"?>
<Types xmlns="http://schemas.openxmlformats.org/package/2006/content-types">
  <Default Extension="jpeg" ContentType="image/jpeg"/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DA04BFD" w14:textId="77B89629" w:rsidR="00A44576" w:rsidRPr="00A44576" w:rsidRDefault="00BD5CE7" w:rsidP="00A44576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A44576">
        <w:rPr>
          <w:rFonts w:ascii="Calibri" w:hAnsi="Calibri" w:cs="Calibri"/>
        </w:rPr>
        <w:t>Install the CP210x drivers from the Resources\Software page on the RKI website if</w:t>
      </w:r>
      <w:r w:rsidR="00EB42B7">
        <w:rPr>
          <w:rFonts w:ascii="Calibri" w:hAnsi="Calibri" w:cs="Calibri"/>
        </w:rPr>
        <w:t xml:space="preserve"> they are not already installed on your computer.</w:t>
      </w:r>
      <w:r w:rsidR="00A44576">
        <w:rPr>
          <w:rFonts w:ascii="Calibri" w:hAnsi="Calibri" w:cs="Calibri"/>
        </w:rPr>
        <w:br/>
      </w:r>
    </w:p>
    <w:p w14:paraId="57B564D4" w14:textId="23E3BBCF" w:rsidR="00BD5CE7" w:rsidRPr="00A44576" w:rsidRDefault="00BD5CE7" w:rsidP="00BD5CE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A44576">
        <w:rPr>
          <w:rFonts w:ascii="Calibri" w:hAnsi="Calibri" w:cs="Calibri"/>
        </w:rPr>
        <w:t>Double click the GX-6100 Loader.exe file and follow the prompts to install the GX-6100 Program Loader onto your computer.</w:t>
      </w:r>
      <w:r w:rsidRPr="00A44576">
        <w:rPr>
          <w:rFonts w:ascii="Calibri" w:hAnsi="Calibri" w:cs="Calibri"/>
        </w:rPr>
        <w:br/>
      </w:r>
      <w:r w:rsidRPr="00A44576">
        <w:rPr>
          <w:rFonts w:ascii="Calibri" w:hAnsi="Calibri" w:cs="Calibri"/>
          <w:noProof/>
        </w:rPr>
        <w:drawing>
          <wp:inline distT="0" distB="0" distL="0" distR="0" wp14:anchorId="56659097" wp14:editId="1168D437">
            <wp:extent cx="3810000" cy="2903220"/>
            <wp:effectExtent l="0" t="0" r="0" b="0"/>
            <wp:docPr id="300172657" name="図 1" descr="グラフィカル ユーザー インターフェイス, アプリケーション&#10;&#10;自動的に生成された説明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0172657" name="図 1" descr="グラフィカル ユーザー インターフェイス, アプリケーション&#10;&#10;自動的に生成された説明"/>
                    <pic:cNvPicPr>
                      <a:picLocks noChangeAspect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10000" cy="29032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4576">
        <w:rPr>
          <w:rFonts w:ascii="Calibri" w:hAnsi="Calibri" w:cs="Calibri"/>
        </w:rPr>
        <w:br/>
      </w:r>
    </w:p>
    <w:p w14:paraId="20D466F6" w14:textId="3CCE97E8" w:rsidR="00BD5CE7" w:rsidRPr="00A44576" w:rsidRDefault="00BD5CE7" w:rsidP="00BD5CE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A44576">
        <w:rPr>
          <w:rFonts w:ascii="Calibri" w:hAnsi="Calibri" w:cs="Calibri"/>
        </w:rPr>
        <w:t xml:space="preserve">Plug </w:t>
      </w:r>
      <w:r w:rsidR="00EB42B7">
        <w:rPr>
          <w:rFonts w:ascii="Calibri" w:hAnsi="Calibri" w:cs="Calibri"/>
        </w:rPr>
        <w:t>an</w:t>
      </w:r>
      <w:r w:rsidRPr="00A44576">
        <w:rPr>
          <w:rFonts w:ascii="Calibri" w:hAnsi="Calibri" w:cs="Calibri"/>
        </w:rPr>
        <w:t xml:space="preserve"> IrDA cable into a USB port on your computer.</w:t>
      </w:r>
      <w:r w:rsidR="00A44576">
        <w:rPr>
          <w:rFonts w:ascii="Calibri" w:hAnsi="Calibri" w:cs="Calibri"/>
        </w:rPr>
        <w:br/>
      </w:r>
    </w:p>
    <w:p w14:paraId="1673A9ED" w14:textId="4DDBCB00" w:rsidR="00BD5CE7" w:rsidRPr="00A44576" w:rsidRDefault="00BD5CE7" w:rsidP="00BD5CE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A44576">
        <w:rPr>
          <w:rFonts w:ascii="Calibri" w:hAnsi="Calibri" w:cs="Calibri"/>
        </w:rPr>
        <w:t>Launch the GX-6100 Program Loader program.</w:t>
      </w:r>
      <w:r w:rsidR="00A44576">
        <w:rPr>
          <w:rFonts w:ascii="Calibri" w:hAnsi="Calibri" w:cs="Calibri"/>
        </w:rPr>
        <w:br/>
      </w:r>
    </w:p>
    <w:p w14:paraId="06044708" w14:textId="4365A94E" w:rsidR="00BD5CE7" w:rsidRPr="00A44576" w:rsidRDefault="00BD5CE7" w:rsidP="00BD5CE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A44576">
        <w:rPr>
          <w:rFonts w:ascii="Calibri" w:hAnsi="Calibri" w:cs="Calibri"/>
        </w:rPr>
        <w:t>Make sure the correct COM port is selected and click Open. If you get an error message, change the COM port and click Open again.</w:t>
      </w:r>
      <w:r w:rsidRPr="00A44576">
        <w:rPr>
          <w:rFonts w:ascii="Calibri" w:hAnsi="Calibri" w:cs="Calibri"/>
        </w:rPr>
        <w:br/>
      </w:r>
      <w:r w:rsidRPr="00A44576">
        <w:rPr>
          <w:rFonts w:ascii="Calibri" w:hAnsi="Calibri" w:cs="Calibri"/>
          <w:noProof/>
        </w:rPr>
        <w:drawing>
          <wp:inline distT="0" distB="0" distL="0" distR="0" wp14:anchorId="2E1CF279" wp14:editId="13615BAE">
            <wp:extent cx="3589020" cy="2408042"/>
            <wp:effectExtent l="0" t="0" r="0" b="0"/>
            <wp:docPr id="1746748037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746748037" name="Picture 1746748037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598667" cy="241451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5F021C4" w14:textId="746E1BF3" w:rsidR="00BD5CE7" w:rsidRPr="00A44576" w:rsidRDefault="00BD5CE7" w:rsidP="00BD5CE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A44576">
        <w:rPr>
          <w:rFonts w:ascii="Calibri" w:hAnsi="Calibri" w:cs="Calibri"/>
        </w:rPr>
        <w:lastRenderedPageBreak/>
        <w:t xml:space="preserve">If the </w:t>
      </w:r>
      <w:r w:rsidR="00EB42B7">
        <w:rPr>
          <w:rFonts w:ascii="Calibri" w:hAnsi="Calibri" w:cs="Calibri"/>
        </w:rPr>
        <w:t xml:space="preserve">Open </w:t>
      </w:r>
      <w:r w:rsidRPr="00A44576">
        <w:rPr>
          <w:rFonts w:ascii="Calibri" w:hAnsi="Calibri" w:cs="Calibri"/>
        </w:rPr>
        <w:t>action completed successfully, the bottom left corner will say “Connect”.</w:t>
      </w:r>
      <w:r w:rsidRPr="00A44576">
        <w:rPr>
          <w:rFonts w:ascii="Calibri" w:hAnsi="Calibri" w:cs="Calibri"/>
        </w:rPr>
        <w:br/>
      </w:r>
      <w:r w:rsidRPr="00A44576">
        <w:rPr>
          <w:rFonts w:ascii="Calibri" w:hAnsi="Calibri" w:cs="Calibri"/>
          <w:noProof/>
        </w:rPr>
        <w:drawing>
          <wp:inline distT="0" distB="0" distL="0" distR="0" wp14:anchorId="696F253E" wp14:editId="035BA419">
            <wp:extent cx="3603980" cy="2418080"/>
            <wp:effectExtent l="0" t="0" r="0" b="1270"/>
            <wp:docPr id="1556845857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6845857" name="Picture 1556845857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20209" cy="24289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4576">
        <w:rPr>
          <w:rFonts w:ascii="Calibri" w:hAnsi="Calibri" w:cs="Calibri"/>
        </w:rPr>
        <w:br/>
      </w:r>
    </w:p>
    <w:p w14:paraId="7FE385FA" w14:textId="306E5993" w:rsidR="00BD5CE7" w:rsidRPr="00A44576" w:rsidRDefault="00BD5CE7" w:rsidP="00BD5CE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A44576">
        <w:rPr>
          <w:rFonts w:ascii="Calibri" w:hAnsi="Calibri" w:cs="Calibri"/>
        </w:rPr>
        <w:t>Click Select.</w:t>
      </w:r>
      <w:r w:rsidRPr="00A44576">
        <w:rPr>
          <w:rFonts w:ascii="Calibri" w:hAnsi="Calibri" w:cs="Calibri"/>
        </w:rPr>
        <w:br/>
      </w:r>
      <w:r w:rsidRPr="00A44576">
        <w:rPr>
          <w:rFonts w:ascii="Calibri" w:hAnsi="Calibri" w:cs="Calibri"/>
          <w:noProof/>
        </w:rPr>
        <w:drawing>
          <wp:inline distT="0" distB="0" distL="0" distR="0" wp14:anchorId="4FDCD122" wp14:editId="202D498A">
            <wp:extent cx="3600195" cy="2415540"/>
            <wp:effectExtent l="0" t="0" r="635" b="3810"/>
            <wp:docPr id="1939877260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39877260" name="Picture 1939877260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19054" cy="242819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4576">
        <w:rPr>
          <w:rFonts w:ascii="Calibri" w:hAnsi="Calibri" w:cs="Calibri"/>
        </w:rPr>
        <w:br/>
      </w:r>
    </w:p>
    <w:p w14:paraId="3ABD376B" w14:textId="146F2CCE" w:rsidR="00BD5CE7" w:rsidRPr="00A44576" w:rsidRDefault="00BD5CE7" w:rsidP="00BD5CE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A44576">
        <w:rPr>
          <w:rFonts w:ascii="Calibri" w:hAnsi="Calibri" w:cs="Calibri"/>
        </w:rPr>
        <w:lastRenderedPageBreak/>
        <w:t>Navigate to the .mot file</w:t>
      </w:r>
      <w:r w:rsidR="00A44576" w:rsidRPr="00A44576">
        <w:rPr>
          <w:rFonts w:ascii="Calibri" w:hAnsi="Calibri" w:cs="Calibri"/>
        </w:rPr>
        <w:t xml:space="preserve"> and click Open</w:t>
      </w:r>
      <w:r w:rsidRPr="00A44576">
        <w:rPr>
          <w:rFonts w:ascii="Calibri" w:hAnsi="Calibri" w:cs="Calibri"/>
        </w:rPr>
        <w:t>.</w:t>
      </w:r>
      <w:r w:rsidRPr="00A44576">
        <w:rPr>
          <w:rFonts w:ascii="Calibri" w:hAnsi="Calibri" w:cs="Calibri"/>
        </w:rPr>
        <w:br/>
      </w:r>
      <w:r w:rsidRPr="00A44576">
        <w:rPr>
          <w:rFonts w:ascii="Calibri" w:hAnsi="Calibri" w:cs="Calibri"/>
          <w:noProof/>
        </w:rPr>
        <w:drawing>
          <wp:inline distT="0" distB="0" distL="0" distR="0" wp14:anchorId="79B72B18" wp14:editId="32D145B2">
            <wp:extent cx="4038600" cy="2533770"/>
            <wp:effectExtent l="0" t="0" r="0" b="0"/>
            <wp:docPr id="1306611062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6611062" name="Picture 1306611062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051210" cy="254168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A44576">
        <w:rPr>
          <w:rFonts w:ascii="Calibri" w:hAnsi="Calibri" w:cs="Calibri"/>
        </w:rPr>
        <w:br/>
      </w:r>
    </w:p>
    <w:p w14:paraId="6F460386" w14:textId="6EA2C9A8" w:rsidR="00CE47D8" w:rsidRDefault="00A44576" w:rsidP="00BD5CE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A44576">
        <w:rPr>
          <w:rFonts w:ascii="Calibri" w:hAnsi="Calibri" w:cs="Calibri"/>
        </w:rPr>
        <w:t>Align the IrDA cable with the IrDA port on the GX-6100. The GX-6100’s IrDA port is located below the POWER/ENTER button.</w:t>
      </w:r>
      <w:r w:rsidR="00CE47D8">
        <w:rPr>
          <w:rFonts w:ascii="Calibri" w:hAnsi="Calibri" w:cs="Calibri"/>
        </w:rPr>
        <w:br/>
      </w:r>
      <w:r w:rsidR="00CE47D8">
        <w:rPr>
          <w:rFonts w:ascii="Calibri" w:hAnsi="Calibri" w:cs="Calibri"/>
          <w:noProof/>
        </w:rPr>
        <w:drawing>
          <wp:inline distT="0" distB="0" distL="0" distR="0" wp14:anchorId="324EF182" wp14:editId="4520B547">
            <wp:extent cx="3944927" cy="2748151"/>
            <wp:effectExtent l="0" t="0" r="0" b="0"/>
            <wp:docPr id="2109007133" name="Picture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09007133" name="Picture 2109007133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960002" cy="275865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br/>
      </w:r>
    </w:p>
    <w:p w14:paraId="761F2318" w14:textId="77777777" w:rsidR="00CE47D8" w:rsidRDefault="00CE47D8">
      <w:pPr>
        <w:rPr>
          <w:rFonts w:ascii="Calibri" w:hAnsi="Calibri" w:cs="Calibri"/>
        </w:rPr>
      </w:pPr>
      <w:r>
        <w:rPr>
          <w:rFonts w:ascii="Calibri" w:hAnsi="Calibri" w:cs="Calibri"/>
        </w:rPr>
        <w:br w:type="page"/>
      </w:r>
    </w:p>
    <w:p w14:paraId="117F7E91" w14:textId="011D7B0F" w:rsidR="00A44576" w:rsidRPr="00A44576" w:rsidRDefault="00A44576" w:rsidP="00BD5CE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A44576">
        <w:rPr>
          <w:rFonts w:ascii="Calibri" w:hAnsi="Calibri" w:cs="Calibri"/>
        </w:rPr>
        <w:lastRenderedPageBreak/>
        <w:t>Turn on the GX-6100</w:t>
      </w:r>
      <w:r w:rsidR="00EB42B7">
        <w:rPr>
          <w:rFonts w:ascii="Calibri" w:hAnsi="Calibri" w:cs="Calibri"/>
        </w:rPr>
        <w:t xml:space="preserve"> by pressing the POWER/ENTER button until you hear a beep</w:t>
      </w:r>
      <w:r w:rsidRPr="00A44576">
        <w:rPr>
          <w:rFonts w:ascii="Calibri" w:hAnsi="Calibri" w:cs="Calibri"/>
        </w:rPr>
        <w:t>. Once it has connected to the Program Loader program, the Go button will become active.</w:t>
      </w:r>
      <w:r w:rsidRPr="00A44576">
        <w:rPr>
          <w:rFonts w:ascii="Calibri" w:hAnsi="Calibri" w:cs="Calibri"/>
        </w:rPr>
        <w:br/>
      </w:r>
      <w:r w:rsidRPr="00A44576">
        <w:rPr>
          <w:rFonts w:ascii="Calibri" w:hAnsi="Calibri" w:cs="Calibri"/>
          <w:noProof/>
        </w:rPr>
        <w:drawing>
          <wp:inline distT="0" distB="0" distL="0" distR="0" wp14:anchorId="484630EF" wp14:editId="36B2BAD7">
            <wp:extent cx="3810000" cy="2556308"/>
            <wp:effectExtent l="0" t="0" r="0" b="0"/>
            <wp:docPr id="401627767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01627767" name="Picture 401627767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21769" cy="256420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br/>
      </w:r>
    </w:p>
    <w:p w14:paraId="27C4183F" w14:textId="239253AB" w:rsidR="00A44576" w:rsidRPr="00A44576" w:rsidRDefault="00A44576" w:rsidP="00BD5CE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A44576">
        <w:rPr>
          <w:rFonts w:ascii="Calibri" w:hAnsi="Calibri" w:cs="Calibri"/>
        </w:rPr>
        <w:t>Click the Go button.</w:t>
      </w:r>
      <w:r w:rsidR="00CE47D8">
        <w:rPr>
          <w:rFonts w:ascii="Calibri" w:hAnsi="Calibri" w:cs="Calibri"/>
        </w:rPr>
        <w:br/>
      </w:r>
    </w:p>
    <w:p w14:paraId="52D3F997" w14:textId="1C444144" w:rsidR="00A44576" w:rsidRPr="00A44576" w:rsidRDefault="00A44576" w:rsidP="00BD5CE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A44576">
        <w:rPr>
          <w:rFonts w:ascii="Calibri" w:hAnsi="Calibri" w:cs="Calibri"/>
        </w:rPr>
        <w:t>The Program Loader will start reprogramming the GX-6100. The reprogramming process will take approximately 5 minutes to complete.</w:t>
      </w:r>
      <w:r w:rsidRPr="00A44576">
        <w:rPr>
          <w:rFonts w:ascii="Calibri" w:hAnsi="Calibri" w:cs="Calibri"/>
        </w:rPr>
        <w:br/>
      </w:r>
      <w:r w:rsidRPr="00A44576">
        <w:rPr>
          <w:rFonts w:ascii="Calibri" w:hAnsi="Calibri" w:cs="Calibri"/>
          <w:noProof/>
        </w:rPr>
        <w:drawing>
          <wp:inline distT="0" distB="0" distL="0" distR="0" wp14:anchorId="294F24D1" wp14:editId="1057B89C">
            <wp:extent cx="3817620" cy="2561421"/>
            <wp:effectExtent l="0" t="0" r="0" b="0"/>
            <wp:docPr id="962025129" name="Picture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2025129" name="Picture 962025129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837169" cy="25745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Calibri" w:hAnsi="Calibri" w:cs="Calibri"/>
        </w:rPr>
        <w:br/>
      </w:r>
    </w:p>
    <w:p w14:paraId="2E0D04CC" w14:textId="592B3F3D" w:rsidR="00A44576" w:rsidRPr="00A44576" w:rsidRDefault="00A44576" w:rsidP="00BD5CE7">
      <w:pPr>
        <w:pStyle w:val="ListParagraph"/>
        <w:numPr>
          <w:ilvl w:val="0"/>
          <w:numId w:val="1"/>
        </w:numPr>
        <w:rPr>
          <w:rFonts w:ascii="Calibri" w:hAnsi="Calibri" w:cs="Calibri"/>
        </w:rPr>
      </w:pPr>
      <w:r w:rsidRPr="00A44576">
        <w:rPr>
          <w:rFonts w:ascii="Calibri" w:hAnsi="Calibri" w:cs="Calibri"/>
        </w:rPr>
        <w:t xml:space="preserve">Once the programming is complete, a pop up will appear. Click OK. </w:t>
      </w:r>
      <w:r w:rsidR="00CE47D8">
        <w:rPr>
          <w:rFonts w:ascii="Calibri" w:hAnsi="Calibri" w:cs="Calibri"/>
        </w:rPr>
        <w:br/>
      </w:r>
      <w:r w:rsidR="00CE47D8">
        <w:rPr>
          <w:rFonts w:ascii="Calibri" w:hAnsi="Calibri" w:cs="Calibri"/>
          <w:noProof/>
        </w:rPr>
        <w:drawing>
          <wp:inline distT="0" distB="0" distL="0" distR="0" wp14:anchorId="6B25E305" wp14:editId="70BAB0E2">
            <wp:extent cx="1440180" cy="1089062"/>
            <wp:effectExtent l="0" t="0" r="7620" b="0"/>
            <wp:docPr id="550080878" name="Pictur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50080878" name="Picture 550080878"/>
                    <pic:cNvPicPr/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48805" cy="109558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44576" w:rsidRPr="00A44576">
      <w:headerReference w:type="default" r:id="rId16"/>
      <w:footerReference w:type="default" r:id="rId17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09E3E0" w14:textId="77777777" w:rsidR="00BD5CE7" w:rsidRDefault="00BD5CE7" w:rsidP="00BD5CE7">
      <w:pPr>
        <w:spacing w:after="0" w:line="240" w:lineRule="auto"/>
      </w:pPr>
      <w:r>
        <w:separator/>
      </w:r>
    </w:p>
  </w:endnote>
  <w:endnote w:type="continuationSeparator" w:id="0">
    <w:p w14:paraId="5471C7DF" w14:textId="77777777" w:rsidR="00BD5CE7" w:rsidRDefault="00BD5CE7" w:rsidP="00BD5CE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S PGothic">
    <w:panose1 w:val="020B0600070205080204"/>
    <w:charset w:val="80"/>
    <w:family w:val="swiss"/>
    <w:pitch w:val="variable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486847547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1B4C9255" w14:textId="67847690" w:rsidR="00A44576" w:rsidRDefault="00A44576">
            <w:pPr>
              <w:pStyle w:val="Footer"/>
              <w:jc w:val="center"/>
            </w:pPr>
            <w:r w:rsidRPr="00A44576">
              <w:rPr>
                <w:rFonts w:ascii="Calibri" w:hAnsi="Calibri" w:cs="Calibri"/>
              </w:rPr>
              <w:t xml:space="preserve">Page </w:t>
            </w:r>
            <w:r w:rsidRPr="00A44576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Pr="00A44576">
              <w:rPr>
                <w:rFonts w:ascii="Calibri" w:hAnsi="Calibri" w:cs="Calibri"/>
              </w:rPr>
              <w:instrText xml:space="preserve"> PAGE </w:instrText>
            </w:r>
            <w:r w:rsidRPr="00A44576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A44576">
              <w:rPr>
                <w:rFonts w:ascii="Calibri" w:hAnsi="Calibri" w:cs="Calibri"/>
                <w:noProof/>
              </w:rPr>
              <w:t>2</w:t>
            </w:r>
            <w:r w:rsidRPr="00A44576">
              <w:rPr>
                <w:rFonts w:ascii="Calibri" w:hAnsi="Calibri" w:cs="Calibri"/>
                <w:sz w:val="24"/>
                <w:szCs w:val="24"/>
              </w:rPr>
              <w:fldChar w:fldCharType="end"/>
            </w:r>
            <w:r w:rsidRPr="00A44576">
              <w:rPr>
                <w:rFonts w:ascii="Calibri" w:hAnsi="Calibri" w:cs="Calibri"/>
              </w:rPr>
              <w:t xml:space="preserve"> of </w:t>
            </w:r>
            <w:r w:rsidRPr="00A44576">
              <w:rPr>
                <w:rFonts w:ascii="Calibri" w:hAnsi="Calibri" w:cs="Calibri"/>
                <w:sz w:val="24"/>
                <w:szCs w:val="24"/>
              </w:rPr>
              <w:fldChar w:fldCharType="begin"/>
            </w:r>
            <w:r w:rsidRPr="00A44576">
              <w:rPr>
                <w:rFonts w:ascii="Calibri" w:hAnsi="Calibri" w:cs="Calibri"/>
              </w:rPr>
              <w:instrText xml:space="preserve"> NUMPAGES  </w:instrText>
            </w:r>
            <w:r w:rsidRPr="00A44576">
              <w:rPr>
                <w:rFonts w:ascii="Calibri" w:hAnsi="Calibri" w:cs="Calibri"/>
                <w:sz w:val="24"/>
                <w:szCs w:val="24"/>
              </w:rPr>
              <w:fldChar w:fldCharType="separate"/>
            </w:r>
            <w:r w:rsidRPr="00A44576">
              <w:rPr>
                <w:rFonts w:ascii="Calibri" w:hAnsi="Calibri" w:cs="Calibri"/>
                <w:noProof/>
              </w:rPr>
              <w:t>2</w:t>
            </w:r>
            <w:r w:rsidRPr="00A44576">
              <w:rPr>
                <w:rFonts w:ascii="Calibri" w:hAnsi="Calibri" w:cs="Calibri"/>
                <w:sz w:val="24"/>
                <w:szCs w:val="24"/>
              </w:rPr>
              <w:fldChar w:fldCharType="end"/>
            </w:r>
          </w:p>
        </w:sdtContent>
      </w:sdt>
    </w:sdtContent>
  </w:sdt>
  <w:p w14:paraId="203E1A1A" w14:textId="77777777" w:rsidR="00A44576" w:rsidRDefault="00A44576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F1ECBB8" w14:textId="77777777" w:rsidR="00BD5CE7" w:rsidRDefault="00BD5CE7" w:rsidP="00BD5CE7">
      <w:pPr>
        <w:spacing w:after="0" w:line="240" w:lineRule="auto"/>
      </w:pPr>
      <w:r>
        <w:separator/>
      </w:r>
    </w:p>
  </w:footnote>
  <w:footnote w:type="continuationSeparator" w:id="0">
    <w:p w14:paraId="0FF61C72" w14:textId="77777777" w:rsidR="00BD5CE7" w:rsidRDefault="00BD5CE7" w:rsidP="00BD5CE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093CE8" w14:textId="0AD2F473" w:rsidR="00BD5CE7" w:rsidRPr="00BD5CE7" w:rsidRDefault="00BD5CE7" w:rsidP="00BD5CE7">
    <w:pPr>
      <w:pStyle w:val="Header"/>
      <w:jc w:val="center"/>
      <w:rPr>
        <w:rFonts w:ascii="Calibri" w:hAnsi="Calibri" w:cs="Calibri"/>
      </w:rPr>
    </w:pPr>
    <w:r w:rsidRPr="00BD5CE7">
      <w:rPr>
        <w:rFonts w:ascii="Calibri" w:hAnsi="Calibri" w:cs="Calibri"/>
      </w:rPr>
      <w:t>Reprogramming a GX-6100</w:t>
    </w:r>
    <w:r w:rsidRPr="00BD5CE7">
      <w:rPr>
        <w:rFonts w:ascii="Calibri" w:hAnsi="Calibri" w:cs="Calibri"/>
      </w:rPr>
      <w:br/>
      <w:t>1/23/26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B8518A8"/>
    <w:multiLevelType w:val="hybridMultilevel"/>
    <w:tmpl w:val="50F2B4F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2196865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673E2"/>
    <w:rsid w:val="000673E2"/>
    <w:rsid w:val="000E6B10"/>
    <w:rsid w:val="0012676F"/>
    <w:rsid w:val="002874E2"/>
    <w:rsid w:val="003F18BA"/>
    <w:rsid w:val="00795B47"/>
    <w:rsid w:val="008110E3"/>
    <w:rsid w:val="009A774A"/>
    <w:rsid w:val="00A44576"/>
    <w:rsid w:val="00A719C5"/>
    <w:rsid w:val="00BD5CE7"/>
    <w:rsid w:val="00CE47D8"/>
    <w:rsid w:val="00DC41E4"/>
    <w:rsid w:val="00DC60C5"/>
    <w:rsid w:val="00EB42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CB7BE40"/>
  <w15:chartTrackingRefBased/>
  <w15:docId w15:val="{66079D44-DF19-4A2F-90EF-2775DC1796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0673E2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673E2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Heading3">
    <w:name w:val="heading 3"/>
    <w:basedOn w:val="Normal"/>
    <w:next w:val="Normal"/>
    <w:link w:val="Heading3Char"/>
    <w:uiPriority w:val="9"/>
    <w:semiHidden/>
    <w:unhideWhenUsed/>
    <w:qFormat/>
    <w:rsid w:val="000673E2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0673E2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0673E2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0673E2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0673E2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0673E2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0673E2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1num">
    <w:name w:val="H1num"/>
    <w:qFormat/>
    <w:rsid w:val="00A719C5"/>
    <w:pPr>
      <w:pBdr>
        <w:top w:val="single" w:sz="8" w:space="1" w:color="003366"/>
        <w:bottom w:val="single" w:sz="8" w:space="1" w:color="003366"/>
      </w:pBdr>
      <w:spacing w:after="0" w:line="240" w:lineRule="auto"/>
      <w:jc w:val="center"/>
    </w:pPr>
    <w:rPr>
      <w:rFonts w:ascii="Arial Black" w:eastAsia="MS PGothic" w:hAnsi="Arial Black" w:cs="Times New Roman"/>
      <w:color w:val="003366"/>
      <w:sz w:val="40"/>
      <w:szCs w:val="24"/>
    </w:rPr>
  </w:style>
  <w:style w:type="character" w:customStyle="1" w:styleId="Heading1Char">
    <w:name w:val="Heading 1 Char"/>
    <w:basedOn w:val="DefaultParagraphFont"/>
    <w:link w:val="Heading1"/>
    <w:uiPriority w:val="9"/>
    <w:rsid w:val="000673E2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Heading2Char">
    <w:name w:val="Heading 2 Char"/>
    <w:basedOn w:val="DefaultParagraphFont"/>
    <w:link w:val="Heading2"/>
    <w:uiPriority w:val="9"/>
    <w:semiHidden/>
    <w:rsid w:val="000673E2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Heading3Char">
    <w:name w:val="Heading 3 Char"/>
    <w:basedOn w:val="DefaultParagraphFont"/>
    <w:link w:val="Heading3"/>
    <w:uiPriority w:val="9"/>
    <w:semiHidden/>
    <w:rsid w:val="000673E2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0673E2"/>
    <w:rPr>
      <w:rFonts w:eastAsiaTheme="majorEastAsia" w:cstheme="majorBidi"/>
      <w:i/>
      <w:iCs/>
      <w:color w:val="0F4761" w:themeColor="accent1" w:themeShade="BF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0673E2"/>
    <w:rPr>
      <w:rFonts w:eastAsiaTheme="majorEastAsia" w:cstheme="majorBidi"/>
      <w:color w:val="0F4761" w:themeColor="accent1" w:themeShade="BF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0673E2"/>
    <w:rPr>
      <w:rFonts w:eastAsiaTheme="majorEastAsia" w:cstheme="majorBidi"/>
      <w:i/>
      <w:iCs/>
      <w:color w:val="595959" w:themeColor="text1" w:themeTint="A6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0673E2"/>
    <w:rPr>
      <w:rFonts w:eastAsiaTheme="majorEastAsia" w:cstheme="majorBidi"/>
      <w:color w:val="595959" w:themeColor="text1" w:themeTint="A6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0673E2"/>
    <w:rPr>
      <w:rFonts w:eastAsiaTheme="majorEastAsia" w:cstheme="majorBidi"/>
      <w:i/>
      <w:iCs/>
      <w:color w:val="272727" w:themeColor="text1" w:themeTint="D8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0673E2"/>
    <w:rPr>
      <w:rFonts w:eastAsiaTheme="majorEastAsia" w:cstheme="majorBidi"/>
      <w:color w:val="272727" w:themeColor="text1" w:themeTint="D8"/>
    </w:rPr>
  </w:style>
  <w:style w:type="paragraph" w:styleId="Title">
    <w:name w:val="Title"/>
    <w:basedOn w:val="Normal"/>
    <w:next w:val="Normal"/>
    <w:link w:val="TitleChar"/>
    <w:uiPriority w:val="10"/>
    <w:qFormat/>
    <w:rsid w:val="000673E2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0673E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itle">
    <w:name w:val="Subtitle"/>
    <w:basedOn w:val="Normal"/>
    <w:next w:val="Normal"/>
    <w:link w:val="SubtitleChar"/>
    <w:uiPriority w:val="11"/>
    <w:qFormat/>
    <w:rsid w:val="000673E2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itleChar">
    <w:name w:val="Subtitle Char"/>
    <w:basedOn w:val="DefaultParagraphFont"/>
    <w:link w:val="Subtitle"/>
    <w:uiPriority w:val="11"/>
    <w:rsid w:val="000673E2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Quote">
    <w:name w:val="Quote"/>
    <w:basedOn w:val="Normal"/>
    <w:next w:val="Normal"/>
    <w:link w:val="QuoteChar"/>
    <w:uiPriority w:val="29"/>
    <w:qFormat/>
    <w:rsid w:val="000673E2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QuoteChar">
    <w:name w:val="Quote Char"/>
    <w:basedOn w:val="DefaultParagraphFont"/>
    <w:link w:val="Quote"/>
    <w:uiPriority w:val="29"/>
    <w:rsid w:val="000673E2"/>
    <w:rPr>
      <w:i/>
      <w:iCs/>
      <w:color w:val="404040" w:themeColor="text1" w:themeTint="BF"/>
    </w:rPr>
  </w:style>
  <w:style w:type="paragraph" w:styleId="ListParagraph">
    <w:name w:val="List Paragraph"/>
    <w:basedOn w:val="Normal"/>
    <w:uiPriority w:val="34"/>
    <w:qFormat/>
    <w:rsid w:val="000673E2"/>
    <w:pPr>
      <w:ind w:left="720"/>
      <w:contextualSpacing/>
    </w:pPr>
  </w:style>
  <w:style w:type="character" w:styleId="IntenseEmphasis">
    <w:name w:val="Intense Emphasis"/>
    <w:basedOn w:val="DefaultParagraphFont"/>
    <w:uiPriority w:val="21"/>
    <w:qFormat/>
    <w:rsid w:val="000673E2"/>
    <w:rPr>
      <w:i/>
      <w:iCs/>
      <w:color w:val="0F4761" w:themeColor="accent1" w:themeShade="BF"/>
    </w:rPr>
  </w:style>
  <w:style w:type="paragraph" w:styleId="IntenseQuote">
    <w:name w:val="Intense Quote"/>
    <w:basedOn w:val="Normal"/>
    <w:next w:val="Normal"/>
    <w:link w:val="IntenseQuoteChar"/>
    <w:uiPriority w:val="30"/>
    <w:qFormat/>
    <w:rsid w:val="000673E2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IntenseQuoteChar">
    <w:name w:val="Intense Quote Char"/>
    <w:basedOn w:val="DefaultParagraphFont"/>
    <w:link w:val="IntenseQuote"/>
    <w:uiPriority w:val="30"/>
    <w:rsid w:val="000673E2"/>
    <w:rPr>
      <w:i/>
      <w:iCs/>
      <w:color w:val="0F4761" w:themeColor="accent1" w:themeShade="BF"/>
    </w:rPr>
  </w:style>
  <w:style w:type="character" w:styleId="IntenseReference">
    <w:name w:val="Intense Reference"/>
    <w:basedOn w:val="DefaultParagraphFont"/>
    <w:uiPriority w:val="32"/>
    <w:qFormat/>
    <w:rsid w:val="000673E2"/>
    <w:rPr>
      <w:b/>
      <w:bCs/>
      <w:smallCaps/>
      <w:color w:val="0F4761" w:themeColor="accent1" w:themeShade="BF"/>
      <w:spacing w:val="5"/>
    </w:rPr>
  </w:style>
  <w:style w:type="paragraph" w:styleId="Header">
    <w:name w:val="header"/>
    <w:basedOn w:val="Normal"/>
    <w:link w:val="HeaderChar"/>
    <w:uiPriority w:val="99"/>
    <w:unhideWhenUsed/>
    <w:rsid w:val="00BD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D5CE7"/>
  </w:style>
  <w:style w:type="paragraph" w:styleId="Footer">
    <w:name w:val="footer"/>
    <w:basedOn w:val="Normal"/>
    <w:link w:val="FooterChar"/>
    <w:uiPriority w:val="99"/>
    <w:unhideWhenUsed/>
    <w:rsid w:val="00BD5CE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D5CE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g"/><Relationship Id="rId13" Type="http://schemas.openxmlformats.org/officeDocument/2006/relationships/image" Target="media/image7.jpg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6.jpeg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jpg"/><Relationship Id="rId5" Type="http://schemas.openxmlformats.org/officeDocument/2006/relationships/footnotes" Target="footnotes.xml"/><Relationship Id="rId15" Type="http://schemas.openxmlformats.org/officeDocument/2006/relationships/image" Target="media/image9.jpg"/><Relationship Id="rId10" Type="http://schemas.openxmlformats.org/officeDocument/2006/relationships/image" Target="media/image4.jpg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jpg"/><Relationship Id="rId14" Type="http://schemas.openxmlformats.org/officeDocument/2006/relationships/image" Target="media/image8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21</TotalTime>
  <Pages>4</Pages>
  <Words>172</Words>
  <Characters>984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Kimberly Cook</dc:creator>
  <cp:keywords/>
  <dc:description/>
  <cp:lastModifiedBy>Kimberly Cook</cp:lastModifiedBy>
  <cp:revision>5</cp:revision>
  <dcterms:created xsi:type="dcterms:W3CDTF">2026-01-23T22:56:00Z</dcterms:created>
  <dcterms:modified xsi:type="dcterms:W3CDTF">2026-01-23T23:18:00Z</dcterms:modified>
</cp:coreProperties>
</file>